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Spare Part</w:t>
      </w:r>
    </w:p>
    <w:p/>
    <w:p>
      <w:pPr/>
      <w:r>
        <w:rPr>
          <w:b w:val="1"/>
          <w:bCs w:val="1"/>
        </w:rPr>
        <w:t xml:space="preserve">Replacement extension lead for XSolar L-S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Manufacturer's Warranty: 3 years;PU1, EAN: 4007841006518;Colour: black;Product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006518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Replacement extension lead for XSolar L-S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2026-03-24T01:10:49+01:00</dcterms:created>
  <dcterms:modified xsi:type="dcterms:W3CDTF">2026-03-24T01:10:49+01:00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